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路灯传递党的温暖</w:t>
      </w:r>
      <w:r>
        <w:rPr>
          <w:rFonts w:hint="eastAsia" w:ascii="宋体" w:hAnsi="宋体" w:eastAsia="宋体" w:cs="宋体"/>
          <w:b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点亮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村民幸福指数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为迎接“双节”回报辖区广大人民群众在脱贫攻坚、疫情防控、人居环境整治中做出的极大贡献，方便群众出行，减少治安案件发生，进一步密切党群关系，践行全心全意为人民服务的宗旨。12月16日龙兴街道经研究，下发了《龙兴街道关于实施安装太阳能灯明亮工程的通知》，决定在辖区7各社区实施安装太阳能灯明亮工程。接到通知后，各社区迅速行动，本着既能满足夜间照明，又不铺张浪费的前提，从选址到安装施工，村组干部集思广益。利用墙体、废弃的电线杆、旧钢管等，在龙兴辖区掀起了“村委干部献浓情 安装路灯送光明”的热潮。</w:t>
      </w:r>
      <w:r>
        <w:rPr>
          <w:rFonts w:hint="eastAsia" w:ascii="新宋体" w:hAnsi="新宋体" w:eastAsia="新宋体" w:cs="新宋体"/>
          <w:sz w:val="30"/>
          <w:szCs w:val="30"/>
        </w:rPr>
        <w:t>为了降低路灯成本，工作队队员、党员干部和群众自己挖坑、修底座、组装路灯</w:t>
      </w:r>
      <w:r>
        <w:rPr>
          <w:rFonts w:hint="eastAsia" w:ascii="新宋体" w:hAnsi="新宋体" w:eastAsia="新宋体" w:cs="新宋体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</w:rPr>
        <w:t>乡村照明不仅照亮了群众的出行路，也让群众有了更多的幸福感和安全感。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龙兴街道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</w:rPr>
        <w:t>共计安装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375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</w:rPr>
        <w:t>盏太阳能路灯。目前，已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基本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</w:rPr>
        <w:t>全部竣工，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12月31日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龙兴街道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</w:rPr>
        <w:t>将按照建设标准开展验收工作。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94E91"/>
    <w:rsid w:val="70F9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2020-12-28T07:07:00Z</dcterms:created>
  <dc:creator>佐手</dc:creator>
  <cp:lastModifiedBy>佐手</cp:lastModifiedBy>
  <dcterms:modified xsi:type="dcterms:W3CDTF">2020-12-28T08:15:21Z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